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50F1D" w14:textId="77777777" w:rsidR="007D3E44" w:rsidRPr="007D3E44" w:rsidRDefault="007D3E44" w:rsidP="00C50400">
      <w:pPr>
        <w:widowControl/>
        <w:spacing w:before="100" w:beforeAutospacing="1" w:after="100" w:afterAutospacing="1" w:line="360" w:lineRule="exact"/>
        <w:jc w:val="left"/>
        <w:outlineLvl w:val="1"/>
        <w:rPr>
          <w:rFonts w:ascii="メイリオ" w:eastAsia="メイリオ" w:hAnsi="メイリオ" w:cs="ＭＳ Ｐゴシック"/>
          <w:b/>
          <w:bCs/>
          <w:color w:val="000000"/>
          <w:kern w:val="0"/>
          <w:sz w:val="32"/>
          <w:szCs w:val="32"/>
          <w14:ligatures w14:val="none"/>
        </w:rPr>
      </w:pPr>
      <w:r w:rsidRPr="007D3E44">
        <w:rPr>
          <w:rFonts w:ascii="メイリオ" w:eastAsia="メイリオ" w:hAnsi="メイリオ" w:cs="ＭＳ Ｐゴシック" w:hint="eastAsia"/>
          <w:b/>
          <w:bCs/>
          <w:color w:val="000000"/>
          <w:kern w:val="0"/>
          <w:sz w:val="32"/>
          <w:szCs w:val="32"/>
          <w14:ligatures w14:val="none"/>
        </w:rPr>
        <w:t>『聴覚障害者のための字幕付与技術』シンポジウム 2023</w:t>
      </w:r>
    </w:p>
    <w:p w14:paraId="1E81CDC3" w14:textId="77777777" w:rsidR="007D3E44" w:rsidRPr="007D3E44" w:rsidRDefault="007D3E44" w:rsidP="00C50400">
      <w:pPr>
        <w:widowControl/>
        <w:spacing w:line="300" w:lineRule="exact"/>
        <w:jc w:val="left"/>
        <w:rPr>
          <w:rFonts w:ascii="ＭＳ Ｐゴシック" w:eastAsia="ＭＳ Ｐゴシック" w:hAnsi="ＭＳ Ｐゴシック" w:cs="ＭＳ Ｐゴシック" w:hint="eastAsia"/>
          <w:kern w:val="0"/>
          <w:sz w:val="24"/>
          <w:szCs w:val="24"/>
          <w14:ligatures w14:val="none"/>
        </w:rPr>
      </w:pPr>
      <w:r w:rsidRPr="007D3E44">
        <w:rPr>
          <w:rFonts w:ascii="ＭＳ Ｐゴシック" w:eastAsia="ＭＳ Ｐゴシック" w:hAnsi="ＭＳ Ｐゴシック" w:cs="ＭＳ Ｐゴシック"/>
          <w:kern w:val="0"/>
          <w:sz w:val="24"/>
          <w:szCs w:val="24"/>
          <w14:ligatures w14:val="none"/>
        </w:rPr>
        <w:pict w14:anchorId="0670BAD4">
          <v:rect id="_x0000_i1025" style="width:0;height:1.5pt" o:hralign="center" o:hrstd="t" o:hrnoshade="t" o:hr="t" fillcolor="black" stroked="f">
            <v:textbox inset="5.85pt,.7pt,5.85pt,.7pt"/>
          </v:rect>
        </w:pict>
      </w:r>
    </w:p>
    <w:p w14:paraId="74BF7FFD" w14:textId="77777777" w:rsidR="007D3E44" w:rsidRPr="007D3E44" w:rsidRDefault="007D3E44" w:rsidP="007D3E44">
      <w:pPr>
        <w:widowControl/>
        <w:spacing w:line="300" w:lineRule="exact"/>
        <w:jc w:val="left"/>
        <w:rPr>
          <w:rFonts w:ascii="ＭＳ Ｐゴシック" w:eastAsia="ＭＳ Ｐゴシック" w:hAnsi="ＭＳ Ｐゴシック" w:cs="ＭＳ Ｐゴシック"/>
          <w:kern w:val="0"/>
          <w:sz w:val="24"/>
          <w:szCs w:val="24"/>
          <w14:ligatures w14:val="none"/>
        </w:rPr>
      </w:pPr>
      <w:r w:rsidRPr="007D3E44">
        <w:rPr>
          <w:rFonts w:ascii="メイリオ" w:eastAsia="メイリオ" w:hAnsi="メイリオ" w:cs="ＭＳ Ｐゴシック" w:hint="eastAsia"/>
          <w:color w:val="000000"/>
          <w:kern w:val="0"/>
          <w:sz w:val="27"/>
          <w:szCs w:val="27"/>
          <w14:ligatures w14:val="none"/>
        </w:rPr>
        <w:t>約３年間にわたるコロナ禍においてオンラインでのコミュニケーションが主となり、聴覚障害者をはじめとして多くの方が字幕の必要性を感じられたと思います。 一方でこの間、オンライン環境やAI技術が進展し、新たな字幕付与の方法が模索・運用されています。 約５年ぶりに開催する本シンポジウムにおいて、大学などの教育現場やテレビ放送番組などにおける最新の字幕付与技術について紹介し、様々な立場から意見交換を行いたいと思います。 難聴者・中途失聴者・ろう者の皆さん、要約筆記者、教育関係者、速記者、情報通信技術(ICT)研究者など、字幕付与技術に関心のある皆さんの参加をお待ちしています。</w:t>
      </w:r>
    </w:p>
    <w:p w14:paraId="719DF80E" w14:textId="2EC2C1A8" w:rsidR="007D3E44" w:rsidRPr="007D3E44" w:rsidRDefault="007D3E44" w:rsidP="003A7FC1">
      <w:pPr>
        <w:widowControl/>
        <w:spacing w:before="100" w:beforeAutospacing="1" w:after="100" w:afterAutospacing="1" w:line="300" w:lineRule="exact"/>
        <w:jc w:val="left"/>
        <w:rPr>
          <w:rFonts w:ascii="メイリオ" w:eastAsia="メイリオ" w:hAnsi="メイリオ" w:cs="ＭＳ Ｐゴシック"/>
          <w:color w:val="000000"/>
          <w:kern w:val="0"/>
          <w:sz w:val="27"/>
          <w:szCs w:val="27"/>
          <w14:ligatures w14:val="none"/>
        </w:rPr>
      </w:pPr>
      <w:r w:rsidRPr="007D3E44">
        <w:rPr>
          <w:rFonts w:ascii="メイリオ" w:eastAsia="メイリオ" w:hAnsi="メイリオ" w:cs="ＭＳ Ｐゴシック" w:hint="eastAsia"/>
          <w:b/>
          <w:bCs/>
          <w:color w:val="000000"/>
          <w:kern w:val="0"/>
          <w:sz w:val="27"/>
          <w:szCs w:val="27"/>
          <w14:ligatures w14:val="none"/>
        </w:rPr>
        <w:t>☆日時　2023年11月11日（土）　午後1時30分〜5時30分</w:t>
      </w:r>
      <w:r w:rsidRPr="007D3E44">
        <w:rPr>
          <w:rFonts w:ascii="メイリオ" w:eastAsia="メイリオ" w:hAnsi="メイリオ" w:cs="ＭＳ Ｐゴシック" w:hint="eastAsia"/>
          <w:b/>
          <w:bCs/>
          <w:color w:val="000000"/>
          <w:kern w:val="0"/>
          <w:sz w:val="27"/>
          <w:szCs w:val="27"/>
          <w14:ligatures w14:val="none"/>
        </w:rPr>
        <w:br/>
        <w:t xml:space="preserve">☆場所　京都大学 総合研究８号館 3階NSホール </w:t>
      </w:r>
      <w:r w:rsidRPr="007D3E44">
        <w:rPr>
          <w:rFonts w:ascii="メイリオ" w:eastAsia="メイリオ" w:hAnsi="メイリオ" w:cs="ＭＳ Ｐゴシック" w:hint="eastAsia"/>
          <w:color w:val="000000"/>
          <w:kern w:val="0"/>
          <w:sz w:val="27"/>
          <w:szCs w:val="27"/>
          <w14:ligatures w14:val="none"/>
        </w:rPr>
        <w:t xml:space="preserve">（京都市左京区吉田本町 </w:t>
      </w:r>
      <w:r w:rsidRPr="007D3E44">
        <w:rPr>
          <w:rFonts w:ascii="メイリオ" w:eastAsia="メイリオ" w:hAnsi="メイリオ" w:cs="ＭＳ Ｐゴシック" w:hint="eastAsia"/>
          <w:color w:val="000000" w:themeColor="text1"/>
          <w:kern w:val="0"/>
          <w:sz w:val="27"/>
          <w:szCs w:val="27"/>
          <w14:ligatures w14:val="none"/>
        </w:rPr>
        <w:t>...</w:t>
      </w:r>
      <w:hyperlink r:id="rId4" w:history="1">
        <w:r w:rsidRPr="007D3E44">
          <w:rPr>
            <w:rFonts w:ascii="メイリオ" w:eastAsia="メイリオ" w:hAnsi="メイリオ" w:cs="ＭＳ Ｐゴシック" w:hint="eastAsia"/>
            <w:color w:val="000000" w:themeColor="text1"/>
            <w:kern w:val="0"/>
            <w:sz w:val="27"/>
            <w:szCs w:val="27"/>
            <w14:ligatures w14:val="none"/>
          </w:rPr>
          <w:t>アクセスマップ</w:t>
        </w:r>
      </w:hyperlink>
      <w:r w:rsidRPr="007D3E44">
        <w:rPr>
          <w:rFonts w:ascii="メイリオ" w:eastAsia="メイリオ" w:hAnsi="メイリオ" w:cs="ＭＳ Ｐゴシック" w:hint="eastAsia"/>
          <w:color w:val="000000"/>
          <w:kern w:val="0"/>
          <w:sz w:val="27"/>
          <w:szCs w:val="27"/>
          <w14:ligatures w14:val="none"/>
        </w:rPr>
        <w:t>の５９番の建物</w:t>
      </w:r>
      <w:r w:rsidR="003A7FC1" w:rsidRPr="007D3E44">
        <w:rPr>
          <w:rFonts w:ascii="メイリオ" w:eastAsia="メイリオ" w:hAnsi="メイリオ" w:cs="ＭＳ Ｐゴシック" w:hint="eastAsia"/>
          <w:color w:val="000000"/>
          <w:kern w:val="0"/>
          <w:sz w:val="27"/>
          <w:szCs w:val="27"/>
          <w14:ligatures w14:val="none"/>
        </w:rPr>
        <w:t>）</w:t>
      </w:r>
      <w:r w:rsidRPr="007D3E44">
        <w:rPr>
          <w:rFonts w:ascii="メイリオ" w:eastAsia="メイリオ" w:hAnsi="メイリオ" w:cs="ＭＳ Ｐゴシック" w:hint="eastAsia"/>
          <w:color w:val="000000"/>
          <w:kern w:val="0"/>
          <w:sz w:val="27"/>
          <w:szCs w:val="27"/>
          <w14:ligatures w14:val="none"/>
        </w:rPr>
        <w:br/>
      </w:r>
      <w:r w:rsidRPr="007D3E44">
        <w:rPr>
          <w:rFonts w:ascii="メイリオ" w:eastAsia="メイリオ" w:hAnsi="メイリオ" w:cs="ＭＳ Ｐゴシック" w:hint="eastAsia"/>
          <w:b/>
          <w:bCs/>
          <w:color w:val="000000"/>
          <w:kern w:val="0"/>
          <w:sz w:val="27"/>
          <w:szCs w:val="27"/>
          <w14:ligatures w14:val="none"/>
        </w:rPr>
        <w:t>☆定員　200名</w:t>
      </w:r>
      <w:r w:rsidRPr="007D3E44">
        <w:rPr>
          <w:rFonts w:ascii="メイリオ" w:eastAsia="メイリオ" w:hAnsi="メイリオ" w:cs="ＭＳ Ｐゴシック" w:hint="eastAsia"/>
          <w:b/>
          <w:bCs/>
          <w:color w:val="000000"/>
          <w:kern w:val="0"/>
          <w:sz w:val="27"/>
          <w:szCs w:val="27"/>
          <w14:ligatures w14:val="none"/>
        </w:rPr>
        <w:br/>
      </w:r>
      <w:r w:rsidR="003A7FC1" w:rsidRPr="003A7FC1">
        <w:rPr>
          <w:rFonts w:ascii="メイリオ" w:eastAsia="メイリオ" w:hAnsi="メイリオ" w:cs="ＭＳ Ｐゴシック" w:hint="eastAsia"/>
          <w:b/>
          <w:bCs/>
          <w:color w:val="000000"/>
          <w:kern w:val="0"/>
          <w:sz w:val="27"/>
          <w:szCs w:val="27"/>
          <w14:ligatures w14:val="none"/>
        </w:rPr>
        <w:t>☆</w:t>
      </w:r>
      <w:r w:rsidRPr="007D3E44">
        <w:rPr>
          <w:rFonts w:ascii="メイリオ" w:eastAsia="メイリオ" w:hAnsi="メイリオ" w:cs="ＭＳ Ｐゴシック" w:hint="eastAsia"/>
          <w:b/>
          <w:bCs/>
          <w:color w:val="000000"/>
          <w:kern w:val="0"/>
          <w:sz w:val="27"/>
          <w:szCs w:val="27"/>
          <w14:ligatures w14:val="none"/>
        </w:rPr>
        <w:t>参加無料、</w:t>
      </w:r>
      <w:r w:rsidRPr="007D3E44">
        <w:rPr>
          <w:rFonts w:ascii="メイリオ" w:eastAsia="メイリオ" w:hAnsi="メイリオ" w:cs="ＭＳ Ｐゴシック" w:hint="eastAsia"/>
          <w:color w:val="000000"/>
          <w:kern w:val="0"/>
          <w:sz w:val="27"/>
          <w:szCs w:val="27"/>
          <w14:ligatures w14:val="none"/>
        </w:rPr>
        <w:t>ただし懇親会費（任意参加；4000円程度）は当日受け</w:t>
      </w:r>
      <w:r w:rsidRPr="007D3E44">
        <w:rPr>
          <w:rFonts w:ascii="メイリオ" w:eastAsia="メイリオ" w:hAnsi="メイリオ" w:cs="ＭＳ Ｐゴシック" w:hint="eastAsia"/>
          <w:color w:val="000000"/>
          <w:kern w:val="0"/>
          <w:sz w:val="27"/>
          <w:szCs w:val="27"/>
          <w14:ligatures w14:val="none"/>
        </w:rPr>
        <w:br/>
      </w:r>
      <w:r w:rsidRPr="007D3E44">
        <w:rPr>
          <w:rFonts w:ascii="メイリオ" w:eastAsia="メイリオ" w:hAnsi="メイリオ" w:cs="ＭＳ Ｐゴシック" w:hint="eastAsia"/>
          <w:b/>
          <w:bCs/>
          <w:color w:val="000000"/>
          <w:kern w:val="0"/>
          <w:sz w:val="27"/>
          <w:szCs w:val="27"/>
          <w14:ligatures w14:val="none"/>
        </w:rPr>
        <w:t xml:space="preserve">☆主催　</w:t>
      </w:r>
      <w:hyperlink r:id="rId5" w:history="1">
        <w:r w:rsidRPr="007D3E44">
          <w:rPr>
            <w:rFonts w:ascii="メイリオ" w:eastAsia="メイリオ" w:hAnsi="メイリオ" w:cs="ＭＳ Ｐゴシック" w:hint="eastAsia"/>
            <w:b/>
            <w:bCs/>
            <w:color w:val="000000" w:themeColor="text1"/>
            <w:kern w:val="0"/>
            <w:sz w:val="27"/>
            <w:szCs w:val="27"/>
            <w14:ligatures w14:val="none"/>
          </w:rPr>
          <w:t>京都大学 情報学研究科 河原研究室</w:t>
        </w:r>
      </w:hyperlink>
      <w:r w:rsidRPr="007D3E44">
        <w:rPr>
          <w:rFonts w:ascii="メイリオ" w:eastAsia="メイリオ" w:hAnsi="メイリオ" w:cs="ＭＳ Ｐゴシック" w:hint="eastAsia"/>
          <w:b/>
          <w:bCs/>
          <w:color w:val="000000" w:themeColor="text1"/>
          <w:kern w:val="0"/>
          <w:sz w:val="27"/>
          <w:szCs w:val="27"/>
          <w14:ligatures w14:val="none"/>
        </w:rPr>
        <w:br/>
      </w:r>
      <w:r w:rsidRPr="007D3E44">
        <w:rPr>
          <w:rFonts w:ascii="メイリオ" w:eastAsia="メイリオ" w:hAnsi="メイリオ" w:cs="ＭＳ Ｐゴシック" w:hint="eastAsia"/>
          <w:b/>
          <w:bCs/>
          <w:color w:val="000000"/>
          <w:kern w:val="0"/>
          <w:sz w:val="27"/>
          <w:szCs w:val="27"/>
          <w14:ligatures w14:val="none"/>
        </w:rPr>
        <w:t xml:space="preserve">☆共催　</w:t>
      </w:r>
      <w:hyperlink r:id="rId6" w:history="1">
        <w:r w:rsidRPr="007D3E44">
          <w:rPr>
            <w:rFonts w:ascii="メイリオ" w:eastAsia="メイリオ" w:hAnsi="メイリオ" w:cs="ＭＳ Ｐゴシック" w:hint="eastAsia"/>
            <w:b/>
            <w:bCs/>
            <w:color w:val="000000" w:themeColor="text1"/>
            <w:kern w:val="0"/>
            <w:sz w:val="27"/>
            <w:szCs w:val="27"/>
            <w14:ligatures w14:val="none"/>
          </w:rPr>
          <w:t>京都府中途失聴・難聴者協会</w:t>
        </w:r>
      </w:hyperlink>
      <w:r w:rsidRPr="007D3E44">
        <w:rPr>
          <w:rFonts w:ascii="メイリオ" w:eastAsia="メイリオ" w:hAnsi="メイリオ" w:cs="ＭＳ Ｐゴシック" w:hint="eastAsia"/>
          <w:b/>
          <w:bCs/>
          <w:color w:val="000000" w:themeColor="text1"/>
          <w:kern w:val="0"/>
          <w:sz w:val="27"/>
          <w:szCs w:val="27"/>
          <w14:ligatures w14:val="none"/>
        </w:rPr>
        <w:t>、</w:t>
      </w:r>
      <w:r w:rsidRPr="007D3E44">
        <w:rPr>
          <w:rFonts w:ascii="メイリオ" w:eastAsia="メイリオ" w:hAnsi="メイリオ" w:cs="ＭＳ Ｐゴシック" w:hint="eastAsia"/>
          <w:b/>
          <w:bCs/>
          <w:color w:val="000000"/>
          <w:kern w:val="0"/>
          <w:sz w:val="27"/>
          <w:szCs w:val="27"/>
          <w14:ligatures w14:val="none"/>
        </w:rPr>
        <w:t>速記科学研究会、速記懇談会</w:t>
      </w:r>
      <w:r w:rsidRPr="007D3E44">
        <w:rPr>
          <w:rFonts w:ascii="メイリオ" w:eastAsia="メイリオ" w:hAnsi="メイリオ" w:cs="ＭＳ Ｐゴシック" w:hint="eastAsia"/>
          <w:b/>
          <w:bCs/>
          <w:color w:val="000000"/>
          <w:kern w:val="0"/>
          <w:sz w:val="27"/>
          <w:szCs w:val="27"/>
          <w14:ligatures w14:val="none"/>
        </w:rPr>
        <w:br/>
        <w:t xml:space="preserve">☆協賛　</w:t>
      </w:r>
      <w:hyperlink r:id="rId7" w:history="1">
        <w:r w:rsidRPr="007D3E44">
          <w:rPr>
            <w:rFonts w:ascii="メイリオ" w:eastAsia="メイリオ" w:hAnsi="メイリオ" w:cs="ＭＳ Ｐゴシック" w:hint="eastAsia"/>
            <w:b/>
            <w:bCs/>
            <w:color w:val="000000" w:themeColor="text1"/>
            <w:kern w:val="0"/>
            <w:sz w:val="27"/>
            <w:szCs w:val="27"/>
            <w14:ligatures w14:val="none"/>
          </w:rPr>
          <w:t>（一社）全日本難聴者・中途失聴者団体連合会</w:t>
        </w:r>
      </w:hyperlink>
      <w:r w:rsidRPr="007D3E44">
        <w:rPr>
          <w:rFonts w:ascii="メイリオ" w:eastAsia="メイリオ" w:hAnsi="メイリオ" w:cs="ＭＳ Ｐゴシック" w:hint="eastAsia"/>
          <w:b/>
          <w:bCs/>
          <w:color w:val="000000"/>
          <w:kern w:val="0"/>
          <w:sz w:val="27"/>
          <w:szCs w:val="27"/>
          <w14:ligatures w14:val="none"/>
        </w:rPr>
        <w:t> 近畿ブロック</w:t>
      </w:r>
      <w:r w:rsidR="003A7FC1">
        <w:rPr>
          <w:rFonts w:ascii="メイリオ" w:eastAsia="メイリオ" w:hAnsi="メイリオ" w:cs="ＭＳ Ｐゴシック" w:hint="eastAsia"/>
          <w:b/>
          <w:bCs/>
          <w:color w:val="000000"/>
          <w:kern w:val="0"/>
          <w:sz w:val="27"/>
          <w:szCs w:val="27"/>
          <w14:ligatures w14:val="none"/>
        </w:rPr>
        <w:t>、</w:t>
      </w:r>
      <w:r w:rsidRPr="007D3E44">
        <w:rPr>
          <w:rFonts w:ascii="メイリオ" w:eastAsia="メイリオ" w:hAnsi="メイリオ" w:cs="ＭＳ Ｐゴシック" w:hint="eastAsia"/>
          <w:b/>
          <w:bCs/>
          <w:color w:val="000000"/>
          <w:kern w:val="0"/>
          <w:sz w:val="27"/>
          <w:szCs w:val="27"/>
          <w14:ligatures w14:val="none"/>
        </w:rPr>
        <w:br/>
      </w:r>
      <w:hyperlink r:id="rId8" w:history="1">
        <w:r w:rsidRPr="007D3E44">
          <w:rPr>
            <w:rFonts w:ascii="メイリオ" w:eastAsia="メイリオ" w:hAnsi="メイリオ" w:cs="ＭＳ Ｐゴシック" w:hint="eastAsia"/>
            <w:b/>
            <w:bCs/>
            <w:color w:val="000000" w:themeColor="text1"/>
            <w:kern w:val="0"/>
            <w:sz w:val="27"/>
            <w:szCs w:val="27"/>
            <w14:ligatures w14:val="none"/>
          </w:rPr>
          <w:t>（社福）京都聴覚言語障害者福祉協会</w:t>
        </w:r>
      </w:hyperlink>
      <w:r w:rsidR="003A7FC1">
        <w:rPr>
          <w:rFonts w:ascii="メイリオ" w:eastAsia="メイリオ" w:hAnsi="メイリオ" w:cs="ＭＳ Ｐゴシック" w:hint="eastAsia"/>
          <w:b/>
          <w:bCs/>
          <w:color w:val="000000" w:themeColor="text1"/>
          <w:kern w:val="0"/>
          <w:sz w:val="27"/>
          <w:szCs w:val="27"/>
          <w14:ligatures w14:val="none"/>
        </w:rPr>
        <w:t>、</w:t>
      </w:r>
      <w:hyperlink r:id="rId9" w:history="1">
        <w:r w:rsidRPr="007D3E44">
          <w:rPr>
            <w:rFonts w:ascii="メイリオ" w:eastAsia="メイリオ" w:hAnsi="メイリオ" w:cs="ＭＳ Ｐゴシック" w:hint="eastAsia"/>
            <w:b/>
            <w:bCs/>
            <w:color w:val="000000" w:themeColor="text1"/>
            <w:kern w:val="0"/>
            <w:sz w:val="27"/>
            <w:szCs w:val="27"/>
            <w14:ligatures w14:val="none"/>
          </w:rPr>
          <w:t>（特非）全国要約</w:t>
        </w:r>
        <w:r w:rsidR="003A7FC1">
          <w:rPr>
            <w:rFonts w:ascii="メイリオ" w:eastAsia="メイリオ" w:hAnsi="メイリオ" w:cs="ＭＳ Ｐゴシック" w:hint="eastAsia"/>
            <w:b/>
            <w:bCs/>
            <w:color w:val="000000" w:themeColor="text1"/>
            <w:kern w:val="0"/>
            <w:sz w:val="27"/>
            <w:szCs w:val="27"/>
            <w14:ligatures w14:val="none"/>
          </w:rPr>
          <w:t>筆記問題研究会、</w:t>
        </w:r>
      </w:hyperlink>
      <w:hyperlink r:id="rId10" w:history="1">
        <w:r w:rsidRPr="007D3E44">
          <w:rPr>
            <w:rFonts w:ascii="メイリオ" w:eastAsia="メイリオ" w:hAnsi="メイリオ" w:cs="ＭＳ Ｐゴシック" w:hint="eastAsia"/>
            <w:b/>
            <w:bCs/>
            <w:color w:val="000000" w:themeColor="text1"/>
            <w:kern w:val="0"/>
            <w:sz w:val="27"/>
            <w:szCs w:val="27"/>
            <w14:ligatures w14:val="none"/>
          </w:rPr>
          <w:t>（公社）日本速記協会</w:t>
        </w:r>
      </w:hyperlink>
      <w:r w:rsidR="003A7FC1">
        <w:rPr>
          <w:rFonts w:ascii="メイリオ" w:eastAsia="メイリオ" w:hAnsi="メイリオ" w:cs="ＭＳ Ｐゴシック" w:hint="eastAsia"/>
          <w:b/>
          <w:bCs/>
          <w:color w:val="000000" w:themeColor="text1"/>
          <w:kern w:val="0"/>
          <w:sz w:val="27"/>
          <w:szCs w:val="27"/>
          <w14:ligatures w14:val="none"/>
        </w:rPr>
        <w:t>、</w:t>
      </w:r>
      <w:hyperlink r:id="rId11" w:history="1">
        <w:r w:rsidRPr="007D3E44">
          <w:rPr>
            <w:rFonts w:ascii="メイリオ" w:eastAsia="メイリオ" w:hAnsi="メイリオ" w:cs="ＭＳ Ｐゴシック" w:hint="eastAsia"/>
            <w:b/>
            <w:bCs/>
            <w:color w:val="000000" w:themeColor="text1"/>
            <w:kern w:val="0"/>
            <w:sz w:val="27"/>
            <w:szCs w:val="27"/>
            <w14:ligatures w14:val="none"/>
          </w:rPr>
          <w:t>京都大学 学生総合支援機構 障害学生支援部門 (DRC)</w:t>
        </w:r>
      </w:hyperlink>
      <w:r w:rsidR="003A7FC1">
        <w:rPr>
          <w:rFonts w:ascii="メイリオ" w:eastAsia="メイリオ" w:hAnsi="メイリオ" w:cs="ＭＳ Ｐゴシック" w:hint="eastAsia"/>
          <w:b/>
          <w:bCs/>
          <w:color w:val="000000" w:themeColor="text1"/>
          <w:kern w:val="0"/>
          <w:sz w:val="27"/>
          <w:szCs w:val="27"/>
          <w14:ligatures w14:val="none"/>
        </w:rPr>
        <w:t>、</w:t>
      </w:r>
      <w:hyperlink r:id="rId12" w:history="1">
        <w:r w:rsidRPr="007D3E44">
          <w:rPr>
            <w:rFonts w:ascii="メイリオ" w:eastAsia="メイリオ" w:hAnsi="メイリオ" w:cs="ＭＳ Ｐゴシック" w:hint="eastAsia"/>
            <w:b/>
            <w:bCs/>
            <w:color w:val="000000" w:themeColor="text1"/>
            <w:kern w:val="0"/>
            <w:sz w:val="27"/>
            <w:szCs w:val="27"/>
            <w14:ligatures w14:val="none"/>
          </w:rPr>
          <w:t>京都大学 高等教育アクセシビリティプラットフォーム（HEAP）</w:t>
        </w:r>
      </w:hyperlink>
      <w:r w:rsidRPr="007D3E44">
        <w:rPr>
          <w:rFonts w:ascii="メイリオ" w:eastAsia="メイリオ" w:hAnsi="メイリオ" w:cs="ＭＳ Ｐゴシック" w:hint="eastAsia"/>
          <w:color w:val="000000"/>
          <w:kern w:val="0"/>
          <w:sz w:val="27"/>
          <w:szCs w:val="27"/>
          <w14:ligatures w14:val="none"/>
        </w:rPr>
        <w:t>（以上予定を含む）</w:t>
      </w:r>
      <w:r w:rsidRPr="007D3E44">
        <w:rPr>
          <w:rFonts w:ascii="メイリオ" w:eastAsia="メイリオ" w:hAnsi="メイリオ" w:cs="ＭＳ Ｐゴシック" w:hint="eastAsia"/>
          <w:color w:val="000000"/>
          <w:kern w:val="0"/>
          <w:sz w:val="27"/>
          <w:szCs w:val="27"/>
          <w14:ligatures w14:val="none"/>
        </w:rPr>
        <w:br/>
      </w:r>
      <w:r w:rsidRPr="007D3E44">
        <w:rPr>
          <w:rFonts w:ascii="メイリオ" w:eastAsia="メイリオ" w:hAnsi="メイリオ" w:cs="ＭＳ Ｐゴシック" w:hint="eastAsia"/>
          <w:b/>
          <w:bCs/>
          <w:color w:val="000000"/>
          <w:kern w:val="0"/>
          <w:sz w:val="27"/>
          <w:szCs w:val="27"/>
          <w14:ligatures w14:val="none"/>
        </w:rPr>
        <w:t>☆後援　（公財）京都新聞社社会福祉事業団</w:t>
      </w:r>
      <w:r w:rsidRPr="007D3E44">
        <w:rPr>
          <w:rFonts w:ascii="メイリオ" w:eastAsia="メイリオ" w:hAnsi="メイリオ" w:cs="ＭＳ Ｐゴシック" w:hint="eastAsia"/>
          <w:b/>
          <w:bCs/>
          <w:color w:val="000000"/>
          <w:kern w:val="0"/>
          <w:sz w:val="27"/>
          <w:szCs w:val="27"/>
          <w14:ligatures w14:val="none"/>
        </w:rPr>
        <w:br/>
        <w:t>☆協力　（株）ワードワープ</w:t>
      </w:r>
    </w:p>
    <w:p w14:paraId="544227B2"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color w:val="000000"/>
          <w:kern w:val="0"/>
          <w:sz w:val="28"/>
          <w:szCs w:val="28"/>
          <w14:ligatures w14:val="none"/>
        </w:rPr>
      </w:pPr>
      <w:r w:rsidRPr="007D3E44">
        <w:rPr>
          <w:rFonts w:ascii="ＭＳ ゴシック" w:eastAsia="ＭＳ ゴシック" w:hAnsi="ＭＳ ゴシック" w:cs="ＭＳ ゴシック"/>
          <w:b/>
          <w:bCs/>
          <w:color w:val="000000"/>
          <w:kern w:val="0"/>
          <w:sz w:val="28"/>
          <w:szCs w:val="28"/>
          <w14:ligatures w14:val="none"/>
        </w:rPr>
        <w:t>☆プログラム</w:t>
      </w:r>
    </w:p>
    <w:p w14:paraId="08F9C630"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13:30　</w:t>
      </w:r>
      <w:r w:rsidRPr="007D3E44">
        <w:rPr>
          <w:rFonts w:ascii="ＭＳ ゴシック" w:eastAsia="ＭＳ ゴシック" w:hAnsi="ＭＳ ゴシック" w:cs="ＭＳ ゴシック"/>
          <w:b/>
          <w:bCs/>
          <w:color w:val="000000"/>
          <w:kern w:val="0"/>
          <w:sz w:val="24"/>
          <w:szCs w:val="24"/>
          <w14:ligatures w14:val="none"/>
        </w:rPr>
        <w:t>開会挨拶</w:t>
      </w:r>
      <w:r w:rsidRPr="007D3E44">
        <w:rPr>
          <w:rFonts w:ascii="ＭＳ ゴシック" w:eastAsia="ＭＳ ゴシック" w:hAnsi="ＭＳ ゴシック" w:cs="ＭＳ ゴシック"/>
          <w:color w:val="000000"/>
          <w:kern w:val="0"/>
          <w:sz w:val="24"/>
          <w:szCs w:val="24"/>
          <w14:ligatures w14:val="none"/>
        </w:rPr>
        <w:tab/>
      </w:r>
      <w:r w:rsidRPr="007D3E44">
        <w:rPr>
          <w:rFonts w:ascii="ＭＳ ゴシック" w:eastAsia="ＭＳ ゴシック" w:hAnsi="ＭＳ ゴシック" w:cs="ＭＳ ゴシック"/>
          <w:color w:val="000000"/>
          <w:kern w:val="0"/>
          <w:sz w:val="24"/>
          <w:szCs w:val="24"/>
          <w14:ligatures w14:val="none"/>
        </w:rPr>
        <w:tab/>
      </w:r>
      <w:r w:rsidRPr="007D3E44">
        <w:rPr>
          <w:rFonts w:ascii="ＭＳ ゴシック" w:eastAsia="ＭＳ ゴシック" w:hAnsi="ＭＳ ゴシック" w:cs="ＭＳ ゴシック"/>
          <w:b/>
          <w:bCs/>
          <w:color w:val="000000"/>
          <w:kern w:val="0"/>
          <w:sz w:val="24"/>
          <w:szCs w:val="24"/>
          <w14:ligatures w14:val="none"/>
        </w:rPr>
        <w:t>兼子次生</w:t>
      </w:r>
      <w:r w:rsidRPr="007D3E44">
        <w:rPr>
          <w:rFonts w:ascii="ＭＳ ゴシック" w:eastAsia="ＭＳ ゴシック" w:hAnsi="ＭＳ ゴシック" w:cs="ＭＳ ゴシック"/>
          <w:color w:val="000000"/>
          <w:kern w:val="0"/>
          <w:sz w:val="24"/>
          <w:szCs w:val="24"/>
          <w14:ligatures w14:val="none"/>
        </w:rPr>
        <w:t>（日本速記協会；Intersteno日本代表）</w:t>
      </w:r>
    </w:p>
    <w:p w14:paraId="7134CFD7"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13:40　</w:t>
      </w:r>
      <w:r w:rsidRPr="007D3E44">
        <w:rPr>
          <w:rFonts w:ascii="ＭＳ ゴシック" w:eastAsia="ＭＳ ゴシック" w:hAnsi="ＭＳ ゴシック" w:cs="ＭＳ ゴシック"/>
          <w:b/>
          <w:bCs/>
          <w:color w:val="000000"/>
          <w:kern w:val="0"/>
          <w:sz w:val="24"/>
          <w:szCs w:val="24"/>
          <w14:ligatures w14:val="none"/>
        </w:rPr>
        <w:t>講演１「大学における聴覚障害学生支援技術の展開」</w:t>
      </w:r>
    </w:p>
    <w:p w14:paraId="121651FC"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w:t>
      </w:r>
      <w:r w:rsidRPr="007D3E44">
        <w:rPr>
          <w:rFonts w:ascii="ＭＳ ゴシック" w:eastAsia="ＭＳ ゴシック" w:hAnsi="ＭＳ ゴシック" w:cs="ＭＳ ゴシック"/>
          <w:b/>
          <w:bCs/>
          <w:color w:val="000000"/>
          <w:kern w:val="0"/>
          <w:sz w:val="24"/>
          <w:szCs w:val="24"/>
          <w14:ligatures w14:val="none"/>
        </w:rPr>
        <w:t>河野純大</w:t>
      </w:r>
      <w:r w:rsidRPr="007D3E44">
        <w:rPr>
          <w:rFonts w:ascii="ＭＳ ゴシック" w:eastAsia="ＭＳ ゴシック" w:hAnsi="ＭＳ ゴシック" w:cs="ＭＳ ゴシック"/>
          <w:color w:val="000000"/>
          <w:kern w:val="0"/>
          <w:sz w:val="24"/>
          <w:szCs w:val="24"/>
          <w14:ligatures w14:val="none"/>
        </w:rPr>
        <w:t xml:space="preserve"> （筑波技術大学）</w:t>
      </w:r>
    </w:p>
    <w:p w14:paraId="7D53F328"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14:10　</w:t>
      </w:r>
      <w:r w:rsidRPr="007D3E44">
        <w:rPr>
          <w:rFonts w:ascii="ＭＳ ゴシック" w:eastAsia="ＭＳ ゴシック" w:hAnsi="ＭＳ ゴシック" w:cs="ＭＳ ゴシック"/>
          <w:b/>
          <w:bCs/>
          <w:color w:val="000000"/>
          <w:kern w:val="0"/>
          <w:sz w:val="24"/>
          <w:szCs w:val="24"/>
          <w14:ligatures w14:val="none"/>
        </w:rPr>
        <w:t>講演２「大学における聴覚障害学生支援の実際―京都大学における遠隔情報保障」</w:t>
      </w:r>
    </w:p>
    <w:p w14:paraId="18A431BB"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w:t>
      </w:r>
      <w:r w:rsidRPr="007D3E44">
        <w:rPr>
          <w:rFonts w:ascii="ＭＳ ゴシック" w:eastAsia="ＭＳ ゴシック" w:hAnsi="ＭＳ ゴシック" w:cs="ＭＳ ゴシック"/>
          <w:b/>
          <w:bCs/>
          <w:color w:val="000000"/>
          <w:kern w:val="0"/>
          <w:sz w:val="24"/>
          <w:szCs w:val="24"/>
          <w14:ligatures w14:val="none"/>
        </w:rPr>
        <w:t>村田　淳・松原夢伽</w:t>
      </w:r>
      <w:r w:rsidRPr="007D3E44">
        <w:rPr>
          <w:rFonts w:ascii="ＭＳ ゴシック" w:eastAsia="ＭＳ ゴシック" w:hAnsi="ＭＳ ゴシック" w:cs="ＭＳ ゴシック"/>
          <w:color w:val="000000"/>
          <w:kern w:val="0"/>
          <w:sz w:val="24"/>
          <w:szCs w:val="24"/>
          <w14:ligatures w14:val="none"/>
        </w:rPr>
        <w:t>（京都大学 障害学生支援部門(DRC)）</w:t>
      </w:r>
    </w:p>
    <w:p w14:paraId="6E14917F"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14:40  </w:t>
      </w:r>
      <w:r w:rsidRPr="007D3E44">
        <w:rPr>
          <w:rFonts w:ascii="ＭＳ ゴシック" w:eastAsia="ＭＳ ゴシック" w:hAnsi="ＭＳ ゴシック" w:cs="ＭＳ ゴシック"/>
          <w:b/>
          <w:bCs/>
          <w:color w:val="000000"/>
          <w:kern w:val="0"/>
          <w:sz w:val="24"/>
          <w:szCs w:val="24"/>
          <w14:ligatures w14:val="none"/>
        </w:rPr>
        <w:t>講演３「オンライン会議システムを用いた字幕付与」</w:t>
      </w:r>
    </w:p>
    <w:p w14:paraId="261EA8AE"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w:t>
      </w:r>
      <w:r w:rsidRPr="007D3E44">
        <w:rPr>
          <w:rFonts w:ascii="ＭＳ ゴシック" w:eastAsia="ＭＳ ゴシック" w:hAnsi="ＭＳ ゴシック" w:cs="ＭＳ ゴシック"/>
          <w:b/>
          <w:bCs/>
          <w:color w:val="000000"/>
          <w:kern w:val="0"/>
          <w:sz w:val="24"/>
          <w:szCs w:val="24"/>
          <w14:ligatures w14:val="none"/>
        </w:rPr>
        <w:t>大場美晴</w:t>
      </w:r>
      <w:r w:rsidRPr="007D3E44">
        <w:rPr>
          <w:rFonts w:ascii="ＭＳ ゴシック" w:eastAsia="ＭＳ ゴシック" w:hAnsi="ＭＳ ゴシック" w:cs="ＭＳ ゴシック"/>
          <w:color w:val="000000"/>
          <w:kern w:val="0"/>
          <w:sz w:val="24"/>
          <w:szCs w:val="24"/>
          <w14:ligatures w14:val="none"/>
        </w:rPr>
        <w:t xml:space="preserve"> （全国文字通訳研究会 副理事長）</w:t>
      </w:r>
    </w:p>
    <w:p w14:paraId="0139D24A"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15:10　（休憩）</w:t>
      </w:r>
    </w:p>
    <w:p w14:paraId="22450167"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b/>
          <w:bCs/>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15:30　</w:t>
      </w:r>
      <w:r w:rsidRPr="007D3E44">
        <w:rPr>
          <w:rFonts w:ascii="ＭＳ ゴシック" w:eastAsia="ＭＳ ゴシック" w:hAnsi="ＭＳ ゴシック" w:cs="ＭＳ ゴシック"/>
          <w:b/>
          <w:bCs/>
          <w:color w:val="000000"/>
          <w:kern w:val="0"/>
          <w:sz w:val="24"/>
          <w:szCs w:val="24"/>
          <w14:ligatures w14:val="none"/>
        </w:rPr>
        <w:t>講演４「テレビ放送における字幕付与の最新動向」</w:t>
      </w:r>
    </w:p>
    <w:p w14:paraId="4C539FD0"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w:t>
      </w:r>
      <w:r w:rsidRPr="007D3E44">
        <w:rPr>
          <w:rFonts w:ascii="ＭＳ ゴシック" w:eastAsia="ＭＳ ゴシック" w:hAnsi="ＭＳ ゴシック" w:cs="ＭＳ ゴシック"/>
          <w:b/>
          <w:bCs/>
          <w:color w:val="000000"/>
          <w:kern w:val="0"/>
          <w:sz w:val="24"/>
          <w:szCs w:val="24"/>
          <w14:ligatures w14:val="none"/>
        </w:rPr>
        <w:t>松隈　天</w:t>
      </w:r>
      <w:r w:rsidRPr="007D3E44">
        <w:rPr>
          <w:rFonts w:ascii="ＭＳ ゴシック" w:eastAsia="ＭＳ ゴシック" w:hAnsi="ＭＳ ゴシック" w:cs="ＭＳ ゴシック"/>
          <w:color w:val="000000"/>
          <w:kern w:val="0"/>
          <w:sz w:val="24"/>
          <w:szCs w:val="24"/>
          <w14:ligatures w14:val="none"/>
        </w:rPr>
        <w:t xml:space="preserve"> （元ＮＨＫグローバルメディアサービス）</w:t>
      </w:r>
    </w:p>
    <w:p w14:paraId="3F26DA46"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16:00　講演５「音声認識を用いた講義への字幕付与技術の展開」</w:t>
      </w:r>
    </w:p>
    <w:p w14:paraId="50907A35"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w:t>
      </w:r>
      <w:r w:rsidRPr="007D3E44">
        <w:rPr>
          <w:rFonts w:ascii="ＭＳ ゴシック" w:eastAsia="ＭＳ ゴシック" w:hAnsi="ＭＳ ゴシック" w:cs="ＭＳ ゴシック"/>
          <w:b/>
          <w:bCs/>
          <w:color w:val="000000"/>
          <w:kern w:val="0"/>
          <w:sz w:val="24"/>
          <w:szCs w:val="24"/>
          <w14:ligatures w14:val="none"/>
        </w:rPr>
        <w:t>河原達也</w:t>
      </w:r>
      <w:r w:rsidRPr="007D3E44">
        <w:rPr>
          <w:rFonts w:ascii="ＭＳ ゴシック" w:eastAsia="ＭＳ ゴシック" w:hAnsi="ＭＳ ゴシック" w:cs="ＭＳ ゴシック"/>
          <w:color w:val="000000"/>
          <w:kern w:val="0"/>
          <w:sz w:val="24"/>
          <w:szCs w:val="24"/>
          <w14:ligatures w14:val="none"/>
        </w:rPr>
        <w:t xml:space="preserve"> （京都大学）</w:t>
      </w:r>
    </w:p>
    <w:p w14:paraId="51AD27BB"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16:30　</w:t>
      </w:r>
      <w:r w:rsidRPr="007D3E44">
        <w:rPr>
          <w:rFonts w:ascii="ＭＳ ゴシック" w:eastAsia="ＭＳ ゴシック" w:hAnsi="ＭＳ ゴシック" w:cs="ＭＳ ゴシック"/>
          <w:b/>
          <w:bCs/>
          <w:color w:val="000000"/>
          <w:kern w:val="0"/>
          <w:sz w:val="24"/>
          <w:szCs w:val="24"/>
          <w14:ligatures w14:val="none"/>
        </w:rPr>
        <w:t>自由討論</w:t>
      </w:r>
    </w:p>
    <w:p w14:paraId="7ADA2106"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　　　　兼子次生</w:t>
      </w:r>
    </w:p>
    <w:p w14:paraId="1D31D932"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17:15　</w:t>
      </w:r>
      <w:r w:rsidRPr="007D3E44">
        <w:rPr>
          <w:rFonts w:ascii="ＭＳ ゴシック" w:eastAsia="ＭＳ ゴシック" w:hAnsi="ＭＳ ゴシック" w:cs="ＭＳ ゴシック"/>
          <w:b/>
          <w:bCs/>
          <w:color w:val="000000"/>
          <w:kern w:val="0"/>
          <w:sz w:val="24"/>
          <w:szCs w:val="24"/>
          <w14:ligatures w14:val="none"/>
        </w:rPr>
        <w:t>閉会挨拶</w:t>
      </w:r>
      <w:r w:rsidRPr="007D3E44">
        <w:rPr>
          <w:rFonts w:ascii="ＭＳ ゴシック" w:eastAsia="ＭＳ ゴシック" w:hAnsi="ＭＳ ゴシック" w:cs="ＭＳ ゴシック"/>
          <w:color w:val="000000"/>
          <w:kern w:val="0"/>
          <w:sz w:val="24"/>
          <w:szCs w:val="24"/>
          <w14:ligatures w14:val="none"/>
        </w:rPr>
        <w:tab/>
      </w:r>
      <w:r w:rsidRPr="007D3E44">
        <w:rPr>
          <w:rFonts w:ascii="ＭＳ ゴシック" w:eastAsia="ＭＳ ゴシック" w:hAnsi="ＭＳ ゴシック" w:cs="ＭＳ ゴシック"/>
          <w:color w:val="000000"/>
          <w:kern w:val="0"/>
          <w:sz w:val="24"/>
          <w:szCs w:val="24"/>
          <w14:ligatures w14:val="none"/>
        </w:rPr>
        <w:tab/>
      </w:r>
      <w:r w:rsidRPr="007D3E44">
        <w:rPr>
          <w:rFonts w:ascii="ＭＳ ゴシック" w:eastAsia="ＭＳ ゴシック" w:hAnsi="ＭＳ ゴシック" w:cs="ＭＳ ゴシック"/>
          <w:b/>
          <w:bCs/>
          <w:color w:val="000000"/>
          <w:kern w:val="0"/>
          <w:sz w:val="24"/>
          <w:szCs w:val="24"/>
          <w14:ligatures w14:val="none"/>
        </w:rPr>
        <w:t>岡本耕平</w:t>
      </w:r>
      <w:r w:rsidRPr="007D3E44">
        <w:rPr>
          <w:rFonts w:ascii="ＭＳ ゴシック" w:eastAsia="ＭＳ ゴシック" w:hAnsi="ＭＳ ゴシック" w:cs="ＭＳ ゴシック"/>
          <w:color w:val="000000"/>
          <w:kern w:val="0"/>
          <w:sz w:val="24"/>
          <w:szCs w:val="24"/>
          <w14:ligatures w14:val="none"/>
        </w:rPr>
        <w:t>（京都府中途失聴・難聴者協会）</w:t>
      </w:r>
    </w:p>
    <w:p w14:paraId="1C6609F0" w14:textId="77777777" w:rsidR="007D3E44" w:rsidRPr="007D3E44" w:rsidRDefault="007D3E44" w:rsidP="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color w:val="000000"/>
          <w:kern w:val="0"/>
          <w:sz w:val="24"/>
          <w:szCs w:val="24"/>
          <w14:ligatures w14:val="none"/>
        </w:rPr>
      </w:pPr>
      <w:r w:rsidRPr="007D3E44">
        <w:rPr>
          <w:rFonts w:ascii="ＭＳ ゴシック" w:eastAsia="ＭＳ ゴシック" w:hAnsi="ＭＳ ゴシック" w:cs="ＭＳ ゴシック"/>
          <w:color w:val="000000"/>
          <w:kern w:val="0"/>
          <w:sz w:val="24"/>
          <w:szCs w:val="24"/>
          <w14:ligatures w14:val="none"/>
        </w:rPr>
        <w:t xml:space="preserve">17:30　</w:t>
      </w:r>
      <w:r w:rsidRPr="007D3E44">
        <w:rPr>
          <w:rFonts w:ascii="ＭＳ ゴシック" w:eastAsia="ＭＳ ゴシック" w:hAnsi="ＭＳ ゴシック" w:cs="ＭＳ ゴシック"/>
          <w:b/>
          <w:bCs/>
          <w:color w:val="000000"/>
          <w:kern w:val="0"/>
          <w:sz w:val="24"/>
          <w:szCs w:val="24"/>
          <w14:ligatures w14:val="none"/>
        </w:rPr>
        <w:t>交流会</w:t>
      </w:r>
    </w:p>
    <w:p w14:paraId="698B4179" w14:textId="53E86389" w:rsidR="005D1929" w:rsidRPr="007D3E44" w:rsidRDefault="007D3E44" w:rsidP="003A7FC1">
      <w:pPr>
        <w:widowControl/>
        <w:spacing w:line="300" w:lineRule="exact"/>
        <w:jc w:val="left"/>
        <w:rPr>
          <w:rFonts w:ascii="ＭＳ Ｐゴシック" w:eastAsia="ＭＳ Ｐゴシック" w:hAnsi="ＭＳ Ｐゴシック" w:cs="ＭＳ Ｐゴシック" w:hint="eastAsia"/>
          <w:kern w:val="0"/>
          <w:sz w:val="24"/>
          <w:szCs w:val="24"/>
          <w14:ligatures w14:val="none"/>
        </w:rPr>
      </w:pPr>
      <w:r w:rsidRPr="007D3E44">
        <w:rPr>
          <w:rFonts w:ascii="メイリオ" w:eastAsia="メイリオ" w:hAnsi="メイリオ" w:cs="ＭＳ Ｐゴシック" w:hint="eastAsia"/>
          <w:color w:val="000000"/>
          <w:kern w:val="0"/>
          <w:sz w:val="27"/>
          <w:szCs w:val="27"/>
          <w14:ligatures w14:val="none"/>
        </w:rPr>
        <w:t>☆事前申し込みは、</w:t>
      </w:r>
      <w:hyperlink r:id="rId13" w:history="1">
        <w:r w:rsidRPr="007D3E44">
          <w:rPr>
            <w:rFonts w:ascii="メイリオ" w:eastAsia="メイリオ" w:hAnsi="メイリオ" w:cs="ＭＳ Ｐゴシック" w:hint="eastAsia"/>
            <w:color w:val="0000FF"/>
            <w:kern w:val="0"/>
            <w:sz w:val="27"/>
            <w:szCs w:val="27"/>
            <w:u w:val="single"/>
            <w14:ligatures w14:val="none"/>
          </w:rPr>
          <w:t>こちらのフォーム</w:t>
        </w:r>
      </w:hyperlink>
      <w:r w:rsidR="005D1929">
        <w:rPr>
          <w:rFonts w:ascii="ＭＳ Ｐゴシック" w:eastAsia="ＭＳ Ｐゴシック" w:hAnsi="ＭＳ Ｐゴシック" w:cs="ＭＳ Ｐゴシック" w:hint="eastAsia"/>
          <w:kern w:val="0"/>
          <w:sz w:val="24"/>
          <w:szCs w:val="24"/>
          <w14:ligatures w14:val="none"/>
        </w:rPr>
        <w:t xml:space="preserve">　　　</w:t>
      </w:r>
      <w:r w:rsidR="005D1929" w:rsidRPr="00C86B9C">
        <w:rPr>
          <w:rFonts w:ascii="ＭＳ ゴシック" w:eastAsia="游明朝" w:hAnsi="ＭＳ ゴシック" w:cs="ＭＳ ゴシック"/>
          <w:b/>
          <w:bCs/>
          <w:color w:val="000000"/>
          <w:kern w:val="0"/>
          <w:sz w:val="16"/>
          <w:szCs w:val="16"/>
        </w:rPr>
        <w:t>www.sap.list.i.kyoto-u.ac.jp/jimaku23.html</w:t>
      </w:r>
    </w:p>
    <w:p w14:paraId="002EDD84" w14:textId="0896F214" w:rsidR="007D3E44" w:rsidRPr="007D3E44" w:rsidRDefault="007D3E44" w:rsidP="00C50400">
      <w:pPr>
        <w:widowControl/>
        <w:spacing w:before="100" w:beforeAutospacing="1" w:after="100" w:afterAutospacing="1" w:line="300" w:lineRule="exact"/>
        <w:jc w:val="left"/>
      </w:pPr>
      <w:r w:rsidRPr="007D3E44">
        <w:rPr>
          <w:rFonts w:ascii="メイリオ" w:eastAsia="メイリオ" w:hAnsi="メイリオ" w:cs="ＭＳ Ｐゴシック" w:hint="eastAsia"/>
          <w:color w:val="000000"/>
          <w:kern w:val="0"/>
          <w:sz w:val="27"/>
          <w:szCs w:val="27"/>
          <w14:ligatures w14:val="none"/>
        </w:rPr>
        <w:t>☆問合せは、河原達也、兼子次生 (jimaku23@sap.ist.i.kyoto-u.ac.jp) まで</w:t>
      </w:r>
    </w:p>
    <w:sectPr w:rsidR="007D3E44" w:rsidRPr="007D3E44" w:rsidSect="00C5040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7D3E44"/>
    <w:rsid w:val="00013116"/>
    <w:rsid w:val="00090DBD"/>
    <w:rsid w:val="000C3C87"/>
    <w:rsid w:val="0012701E"/>
    <w:rsid w:val="00143262"/>
    <w:rsid w:val="00170831"/>
    <w:rsid w:val="001A0A5B"/>
    <w:rsid w:val="00251B60"/>
    <w:rsid w:val="002E7109"/>
    <w:rsid w:val="002F3AB7"/>
    <w:rsid w:val="002F7321"/>
    <w:rsid w:val="00335DAB"/>
    <w:rsid w:val="0034363F"/>
    <w:rsid w:val="00377A12"/>
    <w:rsid w:val="003A7FC1"/>
    <w:rsid w:val="003B7689"/>
    <w:rsid w:val="004106CB"/>
    <w:rsid w:val="004640DC"/>
    <w:rsid w:val="0049184A"/>
    <w:rsid w:val="004A649C"/>
    <w:rsid w:val="005159BD"/>
    <w:rsid w:val="00546B45"/>
    <w:rsid w:val="005806A5"/>
    <w:rsid w:val="005D1929"/>
    <w:rsid w:val="005E1145"/>
    <w:rsid w:val="00614B44"/>
    <w:rsid w:val="006209CF"/>
    <w:rsid w:val="006714AA"/>
    <w:rsid w:val="00687382"/>
    <w:rsid w:val="006F3931"/>
    <w:rsid w:val="00770E3D"/>
    <w:rsid w:val="00780EC0"/>
    <w:rsid w:val="007D3E44"/>
    <w:rsid w:val="00815564"/>
    <w:rsid w:val="009027CA"/>
    <w:rsid w:val="00937B1B"/>
    <w:rsid w:val="009515AC"/>
    <w:rsid w:val="009A289C"/>
    <w:rsid w:val="00A16662"/>
    <w:rsid w:val="00B40849"/>
    <w:rsid w:val="00B51064"/>
    <w:rsid w:val="00B56136"/>
    <w:rsid w:val="00B56952"/>
    <w:rsid w:val="00B679A8"/>
    <w:rsid w:val="00C25DA8"/>
    <w:rsid w:val="00C34CC7"/>
    <w:rsid w:val="00C50400"/>
    <w:rsid w:val="00C5332B"/>
    <w:rsid w:val="00C6415C"/>
    <w:rsid w:val="00C73643"/>
    <w:rsid w:val="00CB3C93"/>
    <w:rsid w:val="00D5515E"/>
    <w:rsid w:val="00DD3374"/>
    <w:rsid w:val="00E253B8"/>
    <w:rsid w:val="00E31E0B"/>
    <w:rsid w:val="00E51A37"/>
    <w:rsid w:val="00EC3D3A"/>
    <w:rsid w:val="00EC6934"/>
    <w:rsid w:val="00EC6D82"/>
    <w:rsid w:val="00EF5B8D"/>
    <w:rsid w:val="00F63C01"/>
    <w:rsid w:val="00F971A6"/>
    <w:rsid w:val="00FA2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21F2A7"/>
  <w15:chartTrackingRefBased/>
  <w15:docId w15:val="{71E568F6-54C8-4C91-9765-AC85633D5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7D3E4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D3E44"/>
    <w:rPr>
      <w:rFonts w:ascii="ＭＳ Ｐゴシック" w:eastAsia="ＭＳ Ｐゴシック" w:hAnsi="ＭＳ Ｐゴシック" w:cs="ＭＳ Ｐゴシック"/>
      <w:b/>
      <w:bCs/>
      <w:kern w:val="0"/>
      <w:sz w:val="36"/>
      <w:szCs w:val="36"/>
    </w:rPr>
  </w:style>
  <w:style w:type="paragraph" w:styleId="Web">
    <w:name w:val="Normal (Web)"/>
    <w:basedOn w:val="a"/>
    <w:uiPriority w:val="99"/>
    <w:semiHidden/>
    <w:unhideWhenUsed/>
    <w:rsid w:val="007D3E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semiHidden/>
    <w:unhideWhenUsed/>
    <w:rsid w:val="007D3E44"/>
    <w:rPr>
      <w:color w:val="0000FF"/>
      <w:u w:val="single"/>
    </w:rPr>
  </w:style>
  <w:style w:type="paragraph" w:styleId="HTML">
    <w:name w:val="HTML Preformatted"/>
    <w:basedOn w:val="a"/>
    <w:link w:val="HTML0"/>
    <w:uiPriority w:val="99"/>
    <w:semiHidden/>
    <w:unhideWhenUsed/>
    <w:rsid w:val="007D3E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D3E44"/>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80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yoto-chogen.or.jp/" TargetMode="External"/><Relationship Id="rId13" Type="http://schemas.openxmlformats.org/officeDocument/2006/relationships/hyperlink" Target="https://docs.google.com/forms/d/e/1FAIpQLSeARVLmVM4YMaaiyxDbKs_XLVDVMGKN5xbMlGbbfeLpSRERwg/viewform?usp=sharing" TargetMode="External"/><Relationship Id="rId3" Type="http://schemas.openxmlformats.org/officeDocument/2006/relationships/webSettings" Target="webSettings.xml"/><Relationship Id="rId7" Type="http://schemas.openxmlformats.org/officeDocument/2006/relationships/hyperlink" Target="https://www.zennancho.or.jp/" TargetMode="External"/><Relationship Id="rId12" Type="http://schemas.openxmlformats.org/officeDocument/2006/relationships/hyperlink" Target="https://www.assdr.kyoto-u.ac.jp/he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o-chusitu-nan.sakura.ne.jp/" TargetMode="External"/><Relationship Id="rId11" Type="http://schemas.openxmlformats.org/officeDocument/2006/relationships/hyperlink" Target="https://www.assdr.kyoto-u.ac.jp/drc/" TargetMode="External"/><Relationship Id="rId5" Type="http://schemas.openxmlformats.org/officeDocument/2006/relationships/hyperlink" Target="http://sap.ist.i.kyoto-u.ac.jp/" TargetMode="External"/><Relationship Id="rId15" Type="http://schemas.openxmlformats.org/officeDocument/2006/relationships/theme" Target="theme/theme1.xml"/><Relationship Id="rId10" Type="http://schemas.openxmlformats.org/officeDocument/2006/relationships/hyperlink" Target="https://sokki.or.jp/" TargetMode="External"/><Relationship Id="rId4" Type="http://schemas.openxmlformats.org/officeDocument/2006/relationships/hyperlink" Target="http://www.kyoto-u.ac.jp/ja/access/campus/yoshida/map6r_y/" TargetMode="External"/><Relationship Id="rId9" Type="http://schemas.openxmlformats.org/officeDocument/2006/relationships/hyperlink" Target="https://zenyouken.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次生 兼子</dc:creator>
  <cp:keywords/>
  <dc:description/>
  <cp:lastModifiedBy>次生 兼子</cp:lastModifiedBy>
  <cp:revision>2</cp:revision>
  <cp:lastPrinted>2023-10-09T01:57:00Z</cp:lastPrinted>
  <dcterms:created xsi:type="dcterms:W3CDTF">2023-10-09T02:18:00Z</dcterms:created>
  <dcterms:modified xsi:type="dcterms:W3CDTF">2023-10-09T02:18:00Z</dcterms:modified>
</cp:coreProperties>
</file>